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35D77" w:rsidR="00425787" w:rsidP="64070963" w:rsidRDefault="00363667" w14:paraId="73B0B0F9" w14:noSpellErr="1" w14:textId="1BF68A3C">
      <w:pPr>
        <w:pStyle w:val="Normal"/>
        <w:spacing w:after="120" w:line="300" w:lineRule="auto"/>
        <w:jc w:val="center"/>
        <w:rPr>
          <w:rFonts w:ascii="Arial" w:hAnsi="Arial" w:eastAsia="Verdana" w:cs="Arial"/>
          <w:kern w:val="0"/>
          <w:sz w:val="22"/>
          <w:szCs w:val="22"/>
          <w14:ligatures w14:val="none"/>
        </w:rPr>
      </w:pPr>
      <w:r w:rsidR="12BE65B3">
        <w:drawing>
          <wp:inline wp14:editId="09882231" wp14:anchorId="01D74F66">
            <wp:extent cx="1558636" cy="666750"/>
            <wp:effectExtent l="0" t="0" r="3810" b="0"/>
            <wp:docPr id="1827881448" name="Picture 1274084516" descr="A lighthouse and moon with tex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74084516" name="Picture 1274084516" descr="A lighthouse and moon with text"/>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1558636" cy="666750"/>
                    </a:xfrm>
                    <a:prstGeom prst="rect">
                      <a:avLst/>
                    </a:prstGeom>
                  </pic:spPr>
                </pic:pic>
              </a:graphicData>
            </a:graphic>
          </wp:inline>
        </w:drawing>
      </w:r>
    </w:p>
    <w:p w:rsidRPr="00235D77" w:rsidR="00425787" w:rsidP="00F52148" w:rsidRDefault="00425787" w14:paraId="454127A1" w14:textId="77777777">
      <w:pPr>
        <w:spacing w:after="120" w:line="300" w:lineRule="auto"/>
        <w:rPr>
          <w:rFonts w:ascii="Arial" w:hAnsi="Arial" w:eastAsia="Verdana" w:cs="Arial"/>
          <w:kern w:val="0"/>
          <w:sz w:val="22"/>
          <w:szCs w:val="22"/>
          <w14:ligatures w14:val="none"/>
        </w:rPr>
      </w:pPr>
    </w:p>
    <w:p w:rsidR="12BE65B3" w:rsidP="64070963" w:rsidRDefault="12BE65B3" w14:paraId="69DC8F6B" w14:textId="35668AFE">
      <w:pPr>
        <w:spacing w:after="0" w:afterAutospacing="off" w:line="360" w:lineRule="auto"/>
        <w:ind w:right="0"/>
        <w:rPr>
          <w:rFonts w:ascii="Arial" w:hAnsi="Arial" w:eastAsia="Arial" w:cs="Arial"/>
          <w:b w:val="0"/>
          <w:bCs w:val="0"/>
          <w:i w:val="0"/>
          <w:iCs w:val="0"/>
          <w:caps w:val="0"/>
          <w:smallCaps w:val="0"/>
          <w:noProof w:val="0"/>
          <w:color w:val="000000" w:themeColor="text1" w:themeTint="FF" w:themeShade="FF"/>
          <w:sz w:val="22"/>
          <w:szCs w:val="22"/>
          <w:lang w:val="en-US"/>
        </w:rPr>
      </w:pPr>
      <w:r w:rsidRPr="64070963" w:rsidR="12BE65B3">
        <w:rPr>
          <w:rFonts w:ascii="Arial" w:hAnsi="Arial" w:eastAsia="Arial" w:cs="Arial"/>
          <w:b w:val="0"/>
          <w:bCs w:val="0"/>
          <w:i w:val="0"/>
          <w:iCs w:val="0"/>
          <w:caps w:val="0"/>
          <w:smallCaps w:val="0"/>
          <w:noProof w:val="0"/>
          <w:color w:val="000000" w:themeColor="text1" w:themeTint="FF" w:themeShade="FF"/>
          <w:sz w:val="22"/>
          <w:szCs w:val="22"/>
          <w:lang w:val="en-US"/>
        </w:rPr>
        <w:t>Contact: Maureen P. Mangan</w:t>
      </w:r>
    </w:p>
    <w:p w:rsidR="12BE65B3" w:rsidP="64070963" w:rsidRDefault="12BE65B3" w14:paraId="583E7F5F" w14:textId="75F4DD30">
      <w:pPr>
        <w:spacing w:after="0" w:afterAutospacing="off" w:line="360" w:lineRule="auto"/>
        <w:ind w:right="0" w:firstLine="720"/>
        <w:rPr>
          <w:rFonts w:ascii="Arial" w:hAnsi="Arial" w:eastAsia="Arial" w:cs="Arial"/>
          <w:b w:val="0"/>
          <w:bCs w:val="0"/>
          <w:i w:val="0"/>
          <w:iCs w:val="0"/>
          <w:caps w:val="0"/>
          <w:smallCaps w:val="0"/>
          <w:noProof w:val="0"/>
          <w:color w:val="000000" w:themeColor="text1" w:themeTint="FF" w:themeShade="FF"/>
          <w:sz w:val="22"/>
          <w:szCs w:val="22"/>
          <w:lang w:val="en-US"/>
        </w:rPr>
      </w:pPr>
      <w:r w:rsidRPr="64070963" w:rsidR="12BE65B3">
        <w:rPr>
          <w:rFonts w:ascii="Arial" w:hAnsi="Arial" w:eastAsia="Arial" w:cs="Arial"/>
          <w:b w:val="0"/>
          <w:bCs w:val="0"/>
          <w:i w:val="0"/>
          <w:iCs w:val="0"/>
          <w:caps w:val="0"/>
          <w:smallCaps w:val="0"/>
          <w:noProof w:val="0"/>
          <w:color w:val="000000" w:themeColor="text1" w:themeTint="FF" w:themeShade="FF"/>
          <w:sz w:val="22"/>
          <w:szCs w:val="22"/>
          <w:lang w:val="en-US"/>
        </w:rPr>
        <w:t>Direct Line: 1-516-224-5828</w:t>
      </w:r>
    </w:p>
    <w:p w:rsidR="64070963" w:rsidP="64070963" w:rsidRDefault="64070963" w14:paraId="41B00183" w14:textId="0E74924F">
      <w:pPr>
        <w:spacing w:after="0" w:line="360" w:lineRule="auto"/>
        <w:ind w:right="0"/>
        <w:jc w:val="center"/>
        <w:rPr>
          <w:rFonts w:ascii="Arial" w:hAnsi="Arial" w:eastAsia="Arial" w:cs="Arial"/>
          <w:b w:val="1"/>
          <w:bCs w:val="1"/>
          <w:i w:val="0"/>
          <w:iCs w:val="0"/>
          <w:caps w:val="0"/>
          <w:smallCaps w:val="0"/>
          <w:noProof w:val="0"/>
          <w:color w:val="000000" w:themeColor="text1" w:themeTint="FF" w:themeShade="FF"/>
          <w:sz w:val="22"/>
          <w:szCs w:val="22"/>
          <w:lang w:val="en-US"/>
        </w:rPr>
      </w:pPr>
    </w:p>
    <w:p w:rsidR="12BE65B3" w:rsidP="64070963" w:rsidRDefault="12BE65B3" w14:paraId="3AAFBDB8" w14:textId="08459882">
      <w:pPr>
        <w:spacing w:after="0" w:line="360" w:lineRule="auto"/>
        <w:ind w:right="0"/>
        <w:jc w:val="center"/>
        <w:rPr>
          <w:rFonts w:ascii="Arial" w:hAnsi="Arial" w:eastAsia="Arial" w:cs="Arial"/>
          <w:b w:val="0"/>
          <w:bCs w:val="0"/>
          <w:i w:val="0"/>
          <w:iCs w:val="0"/>
          <w:caps w:val="0"/>
          <w:smallCaps w:val="0"/>
          <w:noProof w:val="0"/>
          <w:color w:val="000000" w:themeColor="text1" w:themeTint="FF" w:themeShade="FF"/>
          <w:sz w:val="22"/>
          <w:szCs w:val="22"/>
          <w:lang w:val="en-US"/>
        </w:rPr>
      </w:pPr>
      <w:r w:rsidRPr="64070963" w:rsidR="12BE65B3">
        <w:rPr>
          <w:rFonts w:ascii="Arial" w:hAnsi="Arial" w:eastAsia="Arial" w:cs="Arial"/>
          <w:b w:val="1"/>
          <w:bCs w:val="1"/>
          <w:i w:val="0"/>
          <w:iCs w:val="0"/>
          <w:caps w:val="0"/>
          <w:smallCaps w:val="0"/>
          <w:noProof w:val="0"/>
          <w:color w:val="000000" w:themeColor="text1" w:themeTint="FF" w:themeShade="FF"/>
          <w:sz w:val="22"/>
          <w:szCs w:val="22"/>
          <w:lang w:val="en-US"/>
        </w:rPr>
        <w:t xml:space="preserve">PHARMACEUTICAL EXECUTIVE JOINS </w:t>
      </w:r>
      <w:r w:rsidRPr="64070963" w:rsidR="12BE65B3">
        <w:rPr>
          <w:rFonts w:ascii="Arial" w:hAnsi="Arial" w:eastAsia="Arial" w:cs="Arial"/>
          <w:b w:val="1"/>
          <w:bCs w:val="1"/>
          <w:i w:val="0"/>
          <w:iCs w:val="0"/>
          <w:caps w:val="0"/>
          <w:smallCaps w:val="0"/>
          <w:noProof w:val="0"/>
          <w:color w:val="000000" w:themeColor="text1" w:themeTint="FF" w:themeShade="FF"/>
          <w:sz w:val="22"/>
          <w:szCs w:val="22"/>
          <w:lang w:val="en-US"/>
        </w:rPr>
        <w:t>LONG ISLAND CHILDREN’S MUSEUM BOARD</w:t>
      </w:r>
    </w:p>
    <w:p w:rsidR="64070963" w:rsidP="64070963" w:rsidRDefault="64070963" w14:paraId="210E78E9" w14:textId="45044258">
      <w:pPr>
        <w:spacing w:after="0" w:line="360" w:lineRule="auto"/>
        <w:ind w:right="0"/>
        <w:jc w:val="center"/>
        <w:rPr>
          <w:rFonts w:ascii="Arial" w:hAnsi="Arial" w:eastAsia="Arial" w:cs="Arial"/>
          <w:b w:val="0"/>
          <w:bCs w:val="0"/>
          <w:i w:val="0"/>
          <w:iCs w:val="0"/>
          <w:caps w:val="0"/>
          <w:smallCaps w:val="0"/>
          <w:noProof w:val="0"/>
          <w:color w:val="000000" w:themeColor="text1" w:themeTint="FF" w:themeShade="FF"/>
          <w:sz w:val="22"/>
          <w:szCs w:val="22"/>
          <w:lang w:val="en-US"/>
        </w:rPr>
      </w:pPr>
    </w:p>
    <w:p w:rsidR="12BE65B3" w:rsidP="64070963" w:rsidRDefault="12BE65B3" w14:paraId="0405841A" w14:textId="0CD2FF2F">
      <w:pPr>
        <w:spacing w:line="360" w:lineRule="auto"/>
        <w:ind w:right="0"/>
        <w:rPr>
          <w:rFonts w:ascii="Arial" w:hAnsi="Arial" w:eastAsia="Arial" w:cs="Arial"/>
          <w:b w:val="0"/>
          <w:bCs w:val="0"/>
          <w:i w:val="0"/>
          <w:iCs w:val="0"/>
          <w:caps w:val="0"/>
          <w:smallCaps w:val="0"/>
          <w:noProof w:val="0"/>
          <w:color w:val="000000" w:themeColor="text1" w:themeTint="FF" w:themeShade="FF"/>
          <w:sz w:val="22"/>
          <w:szCs w:val="22"/>
          <w:lang w:val="en-US"/>
        </w:rPr>
      </w:pPr>
      <w:r w:rsidRPr="64070963" w:rsidR="12BE65B3">
        <w:rPr>
          <w:rFonts w:ascii="Arial" w:hAnsi="Arial" w:eastAsia="Arial" w:cs="Arial"/>
          <w:b w:val="1"/>
          <w:bCs w:val="1"/>
          <w:i w:val="0"/>
          <w:iCs w:val="0"/>
          <w:caps w:val="0"/>
          <w:smallCaps w:val="0"/>
          <w:noProof w:val="0"/>
          <w:color w:val="000000" w:themeColor="text1" w:themeTint="FF" w:themeShade="FF"/>
          <w:sz w:val="22"/>
          <w:szCs w:val="22"/>
          <w:lang w:val="en-US"/>
        </w:rPr>
        <w:t>GARDEN CITY, NY –</w:t>
      </w:r>
      <w:r w:rsidRPr="64070963" w:rsidR="12BE65B3">
        <w:rPr>
          <w:rFonts w:ascii="Arial" w:hAnsi="Arial" w:eastAsia="Arial" w:cs="Arial"/>
          <w:b w:val="0"/>
          <w:bCs w:val="0"/>
          <w:i w:val="0"/>
          <w:iCs w:val="0"/>
          <w:caps w:val="0"/>
          <w:smallCaps w:val="0"/>
          <w:noProof w:val="0"/>
          <w:color w:val="000000" w:themeColor="text1" w:themeTint="FF" w:themeShade="FF"/>
          <w:sz w:val="22"/>
          <w:szCs w:val="22"/>
          <w:lang w:val="en-US"/>
        </w:rPr>
        <w:t xml:space="preserve"> Genevieve DellaFera, Manager of Business Development at Fera Pharmaceuticals, has joined the Board of Trustees of the Long Island Children’s Museum. DellaFera, a resident of Lattingtown, was elected to a three-year board term.</w:t>
      </w:r>
    </w:p>
    <w:p w:rsidR="12BE65B3" w:rsidP="64070963" w:rsidRDefault="12BE65B3" w14:paraId="1B4C8F4D" w14:textId="7F71B1A8">
      <w:pPr>
        <w:spacing w:line="360" w:lineRule="auto"/>
        <w:ind w:right="0"/>
        <w:rPr>
          <w:rFonts w:ascii="Arial" w:hAnsi="Arial" w:eastAsia="Arial" w:cs="Arial"/>
          <w:b w:val="0"/>
          <w:bCs w:val="0"/>
          <w:i w:val="0"/>
          <w:iCs w:val="0"/>
          <w:caps w:val="0"/>
          <w:smallCaps w:val="0"/>
          <w:noProof w:val="0"/>
          <w:color w:val="000000" w:themeColor="text1" w:themeTint="FF" w:themeShade="FF"/>
          <w:sz w:val="22"/>
          <w:szCs w:val="22"/>
          <w:lang w:val="en-US"/>
        </w:rPr>
      </w:pPr>
      <w:r w:rsidRPr="64070963" w:rsidR="12BE65B3">
        <w:rPr>
          <w:rFonts w:ascii="Arial" w:hAnsi="Arial" w:eastAsia="Arial" w:cs="Arial"/>
          <w:b w:val="0"/>
          <w:bCs w:val="0"/>
          <w:i w:val="0"/>
          <w:iCs w:val="0"/>
          <w:caps w:val="0"/>
          <w:smallCaps w:val="0"/>
          <w:noProof w:val="0"/>
          <w:color w:val="000000" w:themeColor="text1" w:themeTint="FF" w:themeShade="FF"/>
          <w:sz w:val="22"/>
          <w:szCs w:val="22"/>
          <w:lang w:val="en-US"/>
        </w:rPr>
        <w:t>In announcing the appointment, LICM President Erika S. Floreska said, “We are thrilled to welcome Genevieve DellaFera to the Board of Trustees. She brings to this new role the energy and passion she has consistently demonstrated through her work as a committee member and as the dynamic auction chair for our Cupcakes &amp; Cocktails fundraiser, which just raised a record $1 million to sustain the Museum programs and exhibits. Combined with the strategic focus she’s developed professionally, Genevieve will be an invaluable asset as we advance our mission to inspire and engage children and families across Long Island through the power of play/through playful learning.”</w:t>
      </w:r>
    </w:p>
    <w:p w:rsidR="12BE65B3" w:rsidP="64070963" w:rsidRDefault="12BE65B3" w14:paraId="7F6FD999" w14:textId="262B17A3">
      <w:pPr>
        <w:pStyle w:val="paragraph"/>
        <w:shd w:val="clear" w:color="auto" w:fill="FFFFFF" w:themeFill="background1"/>
        <w:spacing w:before="0" w:beforeAutospacing="off" w:after="0" w:afterAutospacing="off" w:line="360" w:lineRule="auto"/>
        <w:ind w:right="0"/>
        <w:rPr>
          <w:rFonts w:ascii="Arial" w:hAnsi="Arial" w:eastAsia="Arial" w:cs="Arial"/>
          <w:b w:val="0"/>
          <w:bCs w:val="0"/>
          <w:i w:val="0"/>
          <w:iCs w:val="0"/>
          <w:caps w:val="0"/>
          <w:smallCaps w:val="0"/>
          <w:noProof w:val="0"/>
          <w:color w:val="000000" w:themeColor="text1" w:themeTint="FF" w:themeShade="FF"/>
          <w:sz w:val="22"/>
          <w:szCs w:val="22"/>
          <w:lang w:val="en-US"/>
        </w:rPr>
      </w:pPr>
      <w:r w:rsidRPr="64070963" w:rsidR="12BE65B3">
        <w:rPr>
          <w:rFonts w:ascii="Arial" w:hAnsi="Arial" w:eastAsia="Arial" w:cs="Arial"/>
          <w:b w:val="0"/>
          <w:bCs w:val="0"/>
          <w:i w:val="0"/>
          <w:iCs w:val="0"/>
          <w:caps w:val="0"/>
          <w:smallCaps w:val="0"/>
          <w:noProof w:val="0"/>
          <w:color w:val="000000" w:themeColor="text1" w:themeTint="FF" w:themeShade="FF"/>
          <w:sz w:val="22"/>
          <w:szCs w:val="22"/>
          <w:lang w:val="en-US"/>
        </w:rPr>
        <w:t>“As a parent, I believe it is deeply important for children to have opportunities to connect with one another within our community,” said Genevieve DellaFera.  “LICM provides an essential space where children from across Long Island can come together to celebrate, discover, and play.”</w:t>
      </w:r>
    </w:p>
    <w:p w:rsidR="64070963" w:rsidP="64070963" w:rsidRDefault="64070963" w14:paraId="6109AF40" w14:textId="6A4D7FCD">
      <w:pPr>
        <w:shd w:val="clear" w:color="auto" w:fill="FFFFFF" w:themeFill="background1"/>
        <w:spacing w:before="0" w:beforeAutospacing="off" w:after="0" w:afterAutospacing="off" w:line="360" w:lineRule="auto"/>
        <w:ind w:right="0"/>
        <w:rPr>
          <w:rFonts w:ascii="Arial" w:hAnsi="Arial" w:eastAsia="Arial" w:cs="Arial"/>
          <w:b w:val="0"/>
          <w:bCs w:val="0"/>
          <w:i w:val="0"/>
          <w:iCs w:val="0"/>
          <w:caps w:val="0"/>
          <w:smallCaps w:val="0"/>
          <w:noProof w:val="0"/>
          <w:color w:val="000000" w:themeColor="text1" w:themeTint="FF" w:themeShade="FF"/>
          <w:sz w:val="22"/>
          <w:szCs w:val="22"/>
          <w:lang w:val="en-US"/>
        </w:rPr>
      </w:pPr>
    </w:p>
    <w:p w:rsidR="12BE65B3" w:rsidP="64070963" w:rsidRDefault="12BE65B3" w14:paraId="484157BA" w14:textId="6C4FD157">
      <w:pPr>
        <w:pStyle w:val="paragraph"/>
        <w:shd w:val="clear" w:color="auto" w:fill="FFFFFF" w:themeFill="background1"/>
        <w:spacing w:before="0" w:beforeAutospacing="off" w:after="0" w:afterAutospacing="off" w:line="360" w:lineRule="auto"/>
        <w:ind w:right="0"/>
        <w:rPr>
          <w:rFonts w:ascii="Arial" w:hAnsi="Arial" w:eastAsia="Arial" w:cs="Arial"/>
          <w:b w:val="0"/>
          <w:bCs w:val="0"/>
          <w:i w:val="0"/>
          <w:iCs w:val="0"/>
          <w:caps w:val="0"/>
          <w:smallCaps w:val="0"/>
          <w:noProof w:val="0"/>
          <w:color w:val="000000" w:themeColor="text1" w:themeTint="FF" w:themeShade="FF"/>
          <w:sz w:val="22"/>
          <w:szCs w:val="22"/>
          <w:lang w:val="en-US"/>
        </w:rPr>
      </w:pPr>
      <w:r w:rsidRPr="64070963" w:rsidR="12BE65B3">
        <w:rPr>
          <w:rFonts w:ascii="Arial" w:hAnsi="Arial" w:eastAsia="Arial" w:cs="Arial"/>
          <w:b w:val="0"/>
          <w:bCs w:val="0"/>
          <w:i w:val="0"/>
          <w:iCs w:val="0"/>
          <w:caps w:val="0"/>
          <w:smallCaps w:val="0"/>
          <w:noProof w:val="0"/>
          <w:color w:val="000000" w:themeColor="text1" w:themeTint="FF" w:themeShade="FF"/>
          <w:sz w:val="22"/>
          <w:szCs w:val="22"/>
          <w:lang w:val="en-US"/>
        </w:rPr>
        <w:t>DellaFera brings over 16 years of experience in the pharmaceutical industry, where she led business development and regulatory initiatives at Fera Pharmaceuticals. As Manager of Business Development, she developed and executed growth strategies that strengthened the company’s competitive position.</w:t>
      </w:r>
    </w:p>
    <w:p w:rsidR="64070963" w:rsidP="64070963" w:rsidRDefault="64070963" w14:paraId="7DF17E6F" w14:textId="0AA7B1A7">
      <w:pPr>
        <w:shd w:val="clear" w:color="auto" w:fill="FFFFFF" w:themeFill="background1"/>
        <w:spacing w:before="0" w:beforeAutospacing="off" w:after="0" w:afterAutospacing="off" w:line="360" w:lineRule="auto"/>
        <w:ind w:right="0"/>
        <w:rPr>
          <w:rFonts w:ascii="Arial" w:hAnsi="Arial" w:eastAsia="Arial" w:cs="Arial"/>
          <w:b w:val="0"/>
          <w:bCs w:val="0"/>
          <w:i w:val="0"/>
          <w:iCs w:val="0"/>
          <w:caps w:val="0"/>
          <w:smallCaps w:val="0"/>
          <w:noProof w:val="0"/>
          <w:color w:val="000000" w:themeColor="text1" w:themeTint="FF" w:themeShade="FF"/>
          <w:sz w:val="22"/>
          <w:szCs w:val="22"/>
          <w:lang w:val="en-US"/>
        </w:rPr>
      </w:pPr>
    </w:p>
    <w:p w:rsidR="12BE65B3" w:rsidP="64070963" w:rsidRDefault="12BE65B3" w14:paraId="5167E2E9" w14:textId="45D114FA">
      <w:pPr>
        <w:pStyle w:val="paragraph"/>
        <w:shd w:val="clear" w:color="auto" w:fill="FFFFFF" w:themeFill="background1"/>
        <w:spacing w:before="0" w:beforeAutospacing="off" w:after="0" w:afterAutospacing="off" w:line="360" w:lineRule="auto"/>
        <w:ind w:right="0"/>
        <w:rPr>
          <w:rFonts w:ascii="Arial" w:hAnsi="Arial" w:eastAsia="Arial" w:cs="Arial"/>
          <w:b w:val="0"/>
          <w:bCs w:val="0"/>
          <w:i w:val="0"/>
          <w:iCs w:val="0"/>
          <w:caps w:val="0"/>
          <w:smallCaps w:val="0"/>
          <w:noProof w:val="0"/>
          <w:color w:val="000000" w:themeColor="text1" w:themeTint="FF" w:themeShade="FF"/>
          <w:sz w:val="22"/>
          <w:szCs w:val="22"/>
          <w:lang w:val="en-US"/>
        </w:rPr>
      </w:pPr>
      <w:r w:rsidRPr="64070963" w:rsidR="12BE65B3">
        <w:rPr>
          <w:rFonts w:ascii="Arial" w:hAnsi="Arial" w:eastAsia="Arial" w:cs="Arial"/>
          <w:b w:val="0"/>
          <w:bCs w:val="0"/>
          <w:i w:val="0"/>
          <w:iCs w:val="0"/>
          <w:caps w:val="0"/>
          <w:smallCaps w:val="0"/>
          <w:noProof w:val="0"/>
          <w:color w:val="000000" w:themeColor="text1" w:themeTint="FF" w:themeShade="FF"/>
          <w:sz w:val="22"/>
          <w:szCs w:val="22"/>
          <w:lang w:val="en-US"/>
        </w:rPr>
        <w:t>Her background spans both business development and regulatory affairs, offering a comprehensive perspective on innovation, compliance, and industry growth. She holds a degree from Villanova University and a J.D. from St. John’s University, combining business acumen with legal expertise.</w:t>
      </w:r>
    </w:p>
    <w:p w:rsidR="64070963" w:rsidP="64070963" w:rsidRDefault="64070963" w14:paraId="747EFC30" w14:textId="11B48CB5">
      <w:pPr>
        <w:shd w:val="clear" w:color="auto" w:fill="FFFFFF" w:themeFill="background1"/>
        <w:spacing w:before="0" w:beforeAutospacing="off" w:after="0" w:afterAutospacing="off" w:line="360" w:lineRule="auto"/>
        <w:ind w:right="0"/>
        <w:rPr>
          <w:rFonts w:ascii="Arial" w:hAnsi="Arial" w:eastAsia="Arial" w:cs="Arial"/>
          <w:b w:val="0"/>
          <w:bCs w:val="0"/>
          <w:i w:val="0"/>
          <w:iCs w:val="0"/>
          <w:caps w:val="0"/>
          <w:smallCaps w:val="0"/>
          <w:noProof w:val="0"/>
          <w:color w:val="000000" w:themeColor="text1" w:themeTint="FF" w:themeShade="FF"/>
          <w:sz w:val="22"/>
          <w:szCs w:val="22"/>
          <w:lang w:val="en-US"/>
        </w:rPr>
      </w:pPr>
    </w:p>
    <w:p w:rsidR="12BE65B3" w:rsidP="64070963" w:rsidRDefault="12BE65B3" w14:paraId="64E923B4" w14:textId="6246CA7D">
      <w:pPr>
        <w:spacing w:before="0" w:beforeAutospacing="off" w:after="0" w:afterAutospacing="off" w:line="360" w:lineRule="auto"/>
        <w:ind w:right="0"/>
        <w:rPr>
          <w:rFonts w:ascii="Arial" w:hAnsi="Arial" w:eastAsia="Arial" w:cs="Arial"/>
          <w:b w:val="0"/>
          <w:bCs w:val="0"/>
          <w:i w:val="0"/>
          <w:iCs w:val="0"/>
          <w:caps w:val="0"/>
          <w:smallCaps w:val="0"/>
          <w:noProof w:val="0"/>
          <w:color w:val="000000" w:themeColor="text1" w:themeTint="FF" w:themeShade="FF"/>
          <w:sz w:val="22"/>
          <w:szCs w:val="22"/>
          <w:lang w:val="en-US"/>
        </w:rPr>
      </w:pPr>
      <w:r w:rsidRPr="64070963" w:rsidR="12BE65B3">
        <w:rPr>
          <w:rStyle w:val="normaltextrun"/>
          <w:rFonts w:ascii="Arial" w:hAnsi="Arial" w:eastAsia="Arial" w:cs="Arial"/>
          <w:b w:val="1"/>
          <w:bCs w:val="1"/>
          <w:i w:val="0"/>
          <w:iCs w:val="0"/>
          <w:caps w:val="0"/>
          <w:smallCaps w:val="0"/>
          <w:noProof w:val="0"/>
          <w:color w:val="000000" w:themeColor="text1" w:themeTint="FF" w:themeShade="FF"/>
          <w:sz w:val="22"/>
          <w:szCs w:val="22"/>
          <w:lang w:val="en-US"/>
        </w:rPr>
        <w:t>About the Long Island Children's Museum (</w:t>
      </w:r>
      <w:hyperlink r:id="R048e3d3b029b44c0">
        <w:r w:rsidRPr="64070963" w:rsidR="12BE65B3">
          <w:rPr>
            <w:rStyle w:val="Hyperlink"/>
            <w:rFonts w:ascii="Arial" w:hAnsi="Arial" w:eastAsia="Arial" w:cs="Arial"/>
            <w:b w:val="1"/>
            <w:bCs w:val="1"/>
            <w:i w:val="0"/>
            <w:iCs w:val="0"/>
            <w:caps w:val="0"/>
            <w:smallCaps w:val="0"/>
            <w:noProof w:val="0"/>
            <w:sz w:val="22"/>
            <w:szCs w:val="22"/>
            <w:lang w:val="en-US"/>
          </w:rPr>
          <w:t>www.licm.org</w:t>
        </w:r>
      </w:hyperlink>
      <w:r w:rsidRPr="64070963" w:rsidR="12BE65B3">
        <w:rPr>
          <w:rStyle w:val="normaltextrun"/>
          <w:rFonts w:ascii="Arial" w:hAnsi="Arial" w:eastAsia="Arial" w:cs="Arial"/>
          <w:b w:val="1"/>
          <w:bCs w:val="1"/>
          <w:i w:val="0"/>
          <w:iCs w:val="0"/>
          <w:caps w:val="0"/>
          <w:smallCaps w:val="0"/>
          <w:noProof w:val="0"/>
          <w:color w:val="000000" w:themeColor="text1" w:themeTint="FF" w:themeShade="FF"/>
          <w:sz w:val="22"/>
          <w:szCs w:val="22"/>
          <w:lang w:val="en-US"/>
        </w:rPr>
        <w:t>)</w:t>
      </w:r>
      <w:r w:rsidRPr="64070963" w:rsidR="12BE65B3">
        <w:rPr>
          <w:rStyle w:val="eop"/>
          <w:rFonts w:ascii="Arial" w:hAnsi="Arial" w:eastAsia="Arial" w:cs="Arial"/>
          <w:b w:val="0"/>
          <w:bCs w:val="0"/>
          <w:i w:val="0"/>
          <w:iCs w:val="0"/>
          <w:caps w:val="0"/>
          <w:smallCaps w:val="0"/>
          <w:noProof w:val="0"/>
          <w:color w:val="000000" w:themeColor="text1" w:themeTint="FF" w:themeShade="FF"/>
          <w:sz w:val="22"/>
          <w:szCs w:val="22"/>
          <w:lang w:val="en-US"/>
        </w:rPr>
        <w:t> </w:t>
      </w:r>
    </w:p>
    <w:p w:rsidR="12BE65B3" w:rsidP="64070963" w:rsidRDefault="12BE65B3" w14:paraId="47E3C036" w14:textId="02EFC898">
      <w:pPr>
        <w:spacing w:before="0" w:beforeAutospacing="off" w:after="0" w:afterAutospacing="off" w:line="360" w:lineRule="auto"/>
        <w:ind w:right="0"/>
        <w:rPr>
          <w:rFonts w:ascii="Arial" w:hAnsi="Arial" w:eastAsia="Arial" w:cs="Arial"/>
          <w:b w:val="0"/>
          <w:bCs w:val="0"/>
          <w:i w:val="0"/>
          <w:iCs w:val="0"/>
          <w:caps w:val="0"/>
          <w:smallCaps w:val="0"/>
          <w:noProof w:val="0"/>
          <w:color w:val="000000" w:themeColor="text1" w:themeTint="FF" w:themeShade="FF"/>
          <w:sz w:val="22"/>
          <w:szCs w:val="22"/>
          <w:lang w:val="en-US"/>
        </w:rPr>
      </w:pPr>
      <w:r w:rsidRPr="64070963" w:rsidR="12BE65B3">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The mission of Long Island Children's Museum (LICM) is to connect all our communities' children, and those who care for them, to a life of wonder, imagination and exploration. At LICM, children discover their passions and their relationship to the world we share. The 40,000-square-foot museum serves over 300,000 children and adults annually. The private, not-for-profit institution chartered by the New York State Board of Regents, offers museum-based educational programs and cultural experiences, as well as an extensive community outreach program offered in schools, libraries and youth centers across Long Island. </w:t>
      </w:r>
    </w:p>
    <w:p w:rsidR="64070963" w:rsidP="64070963" w:rsidRDefault="64070963" w14:paraId="5E26EC19" w14:textId="1548F5CD">
      <w:pPr>
        <w:spacing w:before="0" w:beforeAutospacing="off" w:after="0" w:afterAutospacing="off" w:line="360" w:lineRule="auto"/>
        <w:ind w:right="0"/>
        <w:rPr>
          <w:rFonts w:ascii="Arial" w:hAnsi="Arial" w:eastAsia="Arial" w:cs="Arial"/>
          <w:b w:val="0"/>
          <w:bCs w:val="0"/>
          <w:i w:val="0"/>
          <w:iCs w:val="0"/>
          <w:caps w:val="0"/>
          <w:smallCaps w:val="0"/>
          <w:noProof w:val="0"/>
          <w:color w:val="000000" w:themeColor="text1" w:themeTint="FF" w:themeShade="FF"/>
          <w:sz w:val="22"/>
          <w:szCs w:val="22"/>
          <w:lang w:val="en-US"/>
        </w:rPr>
      </w:pPr>
    </w:p>
    <w:p w:rsidR="12BE65B3" w:rsidP="64070963" w:rsidRDefault="12BE65B3" w14:paraId="437243D6" w14:textId="35E040F0">
      <w:pPr>
        <w:spacing w:before="0" w:beforeAutospacing="off" w:after="0" w:afterAutospacing="off" w:line="360" w:lineRule="auto"/>
        <w:ind w:right="0"/>
        <w:rPr>
          <w:rFonts w:ascii="Arial" w:hAnsi="Arial" w:eastAsia="Arial" w:cs="Arial"/>
          <w:b w:val="0"/>
          <w:bCs w:val="0"/>
          <w:i w:val="0"/>
          <w:iCs w:val="0"/>
          <w:caps w:val="0"/>
          <w:smallCaps w:val="0"/>
          <w:noProof w:val="0"/>
          <w:color w:val="000000" w:themeColor="text1" w:themeTint="FF" w:themeShade="FF"/>
          <w:sz w:val="22"/>
          <w:szCs w:val="22"/>
          <w:lang w:val="en-US"/>
        </w:rPr>
      </w:pPr>
      <w:r w:rsidRPr="64070963" w:rsidR="12BE65B3">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Recognized with several honors, including the National Medal from the Institute of Museum and Library Services (IMLS), LICM is accredited by the American Alliance of Museums (AAM), the gold standard of museum excellence. It is currently the only accredited children's museum in New York State and is one of only 16 accredited children's museums nationwide. LICM has earned 4 stars on Charity Navigator and has Platinum Transparency on Candid. </w:t>
      </w:r>
    </w:p>
    <w:p w:rsidR="64070963" w:rsidP="64070963" w:rsidRDefault="64070963" w14:paraId="1BD56261" w14:textId="1B9D1F23">
      <w:pPr>
        <w:spacing w:line="360" w:lineRule="auto"/>
        <w:ind w:right="0"/>
        <w:rPr>
          <w:rFonts w:ascii="Arial" w:hAnsi="Arial" w:eastAsia="Arial" w:cs="Arial"/>
          <w:b w:val="0"/>
          <w:bCs w:val="0"/>
          <w:i w:val="0"/>
          <w:iCs w:val="0"/>
          <w:caps w:val="0"/>
          <w:smallCaps w:val="0"/>
          <w:noProof w:val="0"/>
          <w:color w:val="000000" w:themeColor="text1" w:themeTint="FF" w:themeShade="FF"/>
          <w:sz w:val="22"/>
          <w:szCs w:val="22"/>
          <w:lang w:val="en-US"/>
        </w:rPr>
      </w:pPr>
    </w:p>
    <w:p w:rsidR="12BE65B3" w:rsidP="64070963" w:rsidRDefault="12BE65B3" w14:paraId="5D78023D" w14:textId="340C4EE3">
      <w:pPr>
        <w:spacing w:line="360" w:lineRule="auto"/>
        <w:ind w:right="0"/>
        <w:rPr>
          <w:rFonts w:ascii="Arial" w:hAnsi="Arial" w:eastAsia="Arial" w:cs="Arial"/>
          <w:b w:val="0"/>
          <w:bCs w:val="0"/>
          <w:i w:val="0"/>
          <w:iCs w:val="0"/>
          <w:caps w:val="0"/>
          <w:smallCaps w:val="0"/>
          <w:noProof w:val="0"/>
          <w:color w:val="000000" w:themeColor="text1" w:themeTint="FF" w:themeShade="FF"/>
          <w:sz w:val="22"/>
          <w:szCs w:val="22"/>
          <w:lang w:val="en-US"/>
        </w:rPr>
      </w:pPr>
      <w:r w:rsidRPr="64070963" w:rsidR="12BE65B3">
        <w:rPr>
          <w:rFonts w:ascii="Arial" w:hAnsi="Arial" w:eastAsia="Arial" w:cs="Arial"/>
          <w:b w:val="1"/>
          <w:bCs w:val="1"/>
          <w:i w:val="0"/>
          <w:iCs w:val="0"/>
          <w:caps w:val="0"/>
          <w:smallCaps w:val="0"/>
          <w:noProof w:val="0"/>
          <w:color w:val="000000" w:themeColor="text1" w:themeTint="FF" w:themeShade="FF"/>
          <w:sz w:val="22"/>
          <w:szCs w:val="22"/>
          <w:lang w:val="en-US"/>
        </w:rPr>
        <w:t>Photo Caption:</w:t>
      </w:r>
      <w:r>
        <w:br/>
      </w:r>
      <w:hyperlink r:id="R573f0cc4a3854479">
        <w:r w:rsidRPr="64070963" w:rsidR="12BE65B3">
          <w:rPr>
            <w:rStyle w:val="Hyperlink"/>
            <w:rFonts w:ascii="Arial" w:hAnsi="Arial" w:eastAsia="Arial" w:cs="Arial"/>
            <w:b w:val="0"/>
            <w:bCs w:val="0"/>
            <w:i w:val="0"/>
            <w:iCs w:val="0"/>
            <w:caps w:val="0"/>
            <w:smallCaps w:val="0"/>
            <w:strike w:val="0"/>
            <w:dstrike w:val="0"/>
            <w:noProof w:val="0"/>
            <w:sz w:val="22"/>
            <w:szCs w:val="22"/>
            <w:lang w:val="en-US"/>
          </w:rPr>
          <w:t>Genevieve DellaFera joins LICM Board of Trustees</w:t>
        </w:r>
      </w:hyperlink>
    </w:p>
    <w:p w:rsidR="64070963" w:rsidP="64070963" w:rsidRDefault="64070963" w14:paraId="3F5409BD" w14:textId="0A33E2AE">
      <w:pPr>
        <w:spacing w:line="360" w:lineRule="auto"/>
        <w:ind w:right="0"/>
        <w:rPr>
          <w:rFonts w:ascii="Arial" w:hAnsi="Arial" w:eastAsia="Arial" w:cs="Arial"/>
          <w:b w:val="0"/>
          <w:bCs w:val="0"/>
          <w:i w:val="0"/>
          <w:iCs w:val="0"/>
          <w:caps w:val="0"/>
          <w:smallCaps w:val="0"/>
          <w:noProof w:val="0"/>
          <w:color w:val="000000" w:themeColor="text1" w:themeTint="FF" w:themeShade="FF"/>
          <w:sz w:val="22"/>
          <w:szCs w:val="22"/>
          <w:lang w:val="en-US"/>
        </w:rPr>
      </w:pPr>
    </w:p>
    <w:p w:rsidR="64070963" w:rsidP="64070963" w:rsidRDefault="64070963" w14:paraId="07280783" w14:textId="71D5FB62">
      <w:pPr>
        <w:spacing w:after="120" w:line="300" w:lineRule="auto"/>
        <w:rPr>
          <w:rFonts w:ascii="Arial" w:hAnsi="Arial" w:eastAsia="Verdana" w:cs="Arial"/>
          <w:sz w:val="22"/>
          <w:szCs w:val="22"/>
        </w:rPr>
      </w:pPr>
    </w:p>
    <w:sectPr w:rsidRPr="00235D77" w:rsidR="00F56669">
      <w:headerReference w:type="even" r:id="rId8"/>
      <w:headerReference w:type="default" r:id="rId9"/>
      <w:footerReference w:type="even" r:id="rId10"/>
      <w:footerReference w:type="default" r:id="rId11"/>
      <w:headerReference w:type="first" r:id="rId12"/>
      <w:footerReference w:type="firs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64D1" w:rsidP="00681359" w:rsidRDefault="00AB64D1" w14:paraId="0EADF2FE" w14:textId="77777777">
      <w:pPr>
        <w:spacing w:after="0" w:line="240" w:lineRule="auto"/>
      </w:pPr>
      <w:r>
        <w:separator/>
      </w:r>
    </w:p>
  </w:endnote>
  <w:endnote w:type="continuationSeparator" w:id="0">
    <w:p w:rsidR="00AB64D1" w:rsidP="00681359" w:rsidRDefault="00AB64D1" w14:paraId="0695873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359" w:rsidRDefault="00681359" w14:paraId="5A994BA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359" w:rsidRDefault="00681359" w14:paraId="09DE328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359" w:rsidRDefault="00681359" w14:paraId="1FB29EB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64D1" w:rsidP="00681359" w:rsidRDefault="00AB64D1" w14:paraId="7153611F" w14:textId="77777777">
      <w:pPr>
        <w:spacing w:after="0" w:line="240" w:lineRule="auto"/>
      </w:pPr>
      <w:r>
        <w:separator/>
      </w:r>
    </w:p>
  </w:footnote>
  <w:footnote w:type="continuationSeparator" w:id="0">
    <w:p w:rsidR="00AB64D1" w:rsidP="00681359" w:rsidRDefault="00AB64D1" w14:paraId="7465003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359" w:rsidRDefault="00681359" w14:paraId="5E23F32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359" w:rsidRDefault="00681359" w14:paraId="02CEC135" w14:textId="053CEC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359" w:rsidRDefault="00681359" w14:paraId="0AA0D9E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4E3C"/>
    <w:multiLevelType w:val="multilevel"/>
    <w:tmpl w:val="37F8A6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3E377AB"/>
    <w:multiLevelType w:val="hybridMultilevel"/>
    <w:tmpl w:val="453C7B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6AC5A96"/>
    <w:multiLevelType w:val="multilevel"/>
    <w:tmpl w:val="F81048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8A71F14"/>
    <w:multiLevelType w:val="multilevel"/>
    <w:tmpl w:val="F15E66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CB7693C"/>
    <w:multiLevelType w:val="multilevel"/>
    <w:tmpl w:val="EC2253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8953184"/>
    <w:multiLevelType w:val="multilevel"/>
    <w:tmpl w:val="80EC7A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C290F0B"/>
    <w:multiLevelType w:val="multilevel"/>
    <w:tmpl w:val="9D5E92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C4D5B95"/>
    <w:multiLevelType w:val="multilevel"/>
    <w:tmpl w:val="3C0ABC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59FC6780"/>
    <w:multiLevelType w:val="multilevel"/>
    <w:tmpl w:val="AC9EB9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AF0283C"/>
    <w:multiLevelType w:val="multilevel"/>
    <w:tmpl w:val="7C9AA3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7C2B486C"/>
    <w:multiLevelType w:val="multilevel"/>
    <w:tmpl w:val="128A78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61789573">
    <w:abstractNumId w:val="10"/>
  </w:num>
  <w:num w:numId="2" w16cid:durableId="480852107">
    <w:abstractNumId w:val="8"/>
  </w:num>
  <w:num w:numId="3" w16cid:durableId="1313606132">
    <w:abstractNumId w:val="4"/>
  </w:num>
  <w:num w:numId="4" w16cid:durableId="336617690">
    <w:abstractNumId w:val="9"/>
  </w:num>
  <w:num w:numId="5" w16cid:durableId="210271988">
    <w:abstractNumId w:val="5"/>
  </w:num>
  <w:num w:numId="6" w16cid:durableId="1942565251">
    <w:abstractNumId w:val="1"/>
  </w:num>
  <w:num w:numId="7" w16cid:durableId="934435146">
    <w:abstractNumId w:val="7"/>
  </w:num>
  <w:num w:numId="8" w16cid:durableId="202254372">
    <w:abstractNumId w:val="3"/>
  </w:num>
  <w:num w:numId="9" w16cid:durableId="401366305">
    <w:abstractNumId w:val="2"/>
  </w:num>
  <w:num w:numId="10" w16cid:durableId="1937791130">
    <w:abstractNumId w:val="0"/>
  </w:num>
  <w:num w:numId="11" w16cid:durableId="13339477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667"/>
    <w:rsid w:val="000135E8"/>
    <w:rsid w:val="0004452B"/>
    <w:rsid w:val="00044993"/>
    <w:rsid w:val="000A6AA9"/>
    <w:rsid w:val="000C6244"/>
    <w:rsid w:val="000E2857"/>
    <w:rsid w:val="001035DD"/>
    <w:rsid w:val="001066F8"/>
    <w:rsid w:val="0018598D"/>
    <w:rsid w:val="00186CEE"/>
    <w:rsid w:val="001A4BC9"/>
    <w:rsid w:val="001F0AB3"/>
    <w:rsid w:val="001F0C2B"/>
    <w:rsid w:val="00207F24"/>
    <w:rsid w:val="00222E49"/>
    <w:rsid w:val="0023017F"/>
    <w:rsid w:val="00235D77"/>
    <w:rsid w:val="00247CDA"/>
    <w:rsid w:val="002515D6"/>
    <w:rsid w:val="00264921"/>
    <w:rsid w:val="00271860"/>
    <w:rsid w:val="00283283"/>
    <w:rsid w:val="002A3DEC"/>
    <w:rsid w:val="002E29D3"/>
    <w:rsid w:val="00305CB0"/>
    <w:rsid w:val="00317342"/>
    <w:rsid w:val="0032680E"/>
    <w:rsid w:val="00346D21"/>
    <w:rsid w:val="00355C11"/>
    <w:rsid w:val="00363667"/>
    <w:rsid w:val="003C312E"/>
    <w:rsid w:val="003C5E5A"/>
    <w:rsid w:val="003E7AA3"/>
    <w:rsid w:val="003F3136"/>
    <w:rsid w:val="00425787"/>
    <w:rsid w:val="0043464F"/>
    <w:rsid w:val="00492E53"/>
    <w:rsid w:val="00497EA8"/>
    <w:rsid w:val="004B21AD"/>
    <w:rsid w:val="004E4E2E"/>
    <w:rsid w:val="004E74DF"/>
    <w:rsid w:val="004F74C4"/>
    <w:rsid w:val="00500BDD"/>
    <w:rsid w:val="005702D1"/>
    <w:rsid w:val="00584D5F"/>
    <w:rsid w:val="005C5C2F"/>
    <w:rsid w:val="005D2562"/>
    <w:rsid w:val="005F5D28"/>
    <w:rsid w:val="00672AB9"/>
    <w:rsid w:val="006809D6"/>
    <w:rsid w:val="00681359"/>
    <w:rsid w:val="00725437"/>
    <w:rsid w:val="007D5C01"/>
    <w:rsid w:val="0081472A"/>
    <w:rsid w:val="008E2CC8"/>
    <w:rsid w:val="0092359F"/>
    <w:rsid w:val="00934904"/>
    <w:rsid w:val="009F498F"/>
    <w:rsid w:val="00A30D5C"/>
    <w:rsid w:val="00A66271"/>
    <w:rsid w:val="00A7766A"/>
    <w:rsid w:val="00A928E8"/>
    <w:rsid w:val="00AB023F"/>
    <w:rsid w:val="00AB64D1"/>
    <w:rsid w:val="00AD78AF"/>
    <w:rsid w:val="00B00325"/>
    <w:rsid w:val="00B0369C"/>
    <w:rsid w:val="00B45507"/>
    <w:rsid w:val="00B90E59"/>
    <w:rsid w:val="00C25F0A"/>
    <w:rsid w:val="00C45312"/>
    <w:rsid w:val="00C63FCC"/>
    <w:rsid w:val="00CA75EC"/>
    <w:rsid w:val="00CB2789"/>
    <w:rsid w:val="00CE6752"/>
    <w:rsid w:val="00D02D4B"/>
    <w:rsid w:val="00D20C45"/>
    <w:rsid w:val="00D238E3"/>
    <w:rsid w:val="00D23CA8"/>
    <w:rsid w:val="00D87AE0"/>
    <w:rsid w:val="00DB78C7"/>
    <w:rsid w:val="00DD4343"/>
    <w:rsid w:val="00E35E81"/>
    <w:rsid w:val="00E370C2"/>
    <w:rsid w:val="00EF0F94"/>
    <w:rsid w:val="00EF5BCD"/>
    <w:rsid w:val="00F06C0C"/>
    <w:rsid w:val="00F26037"/>
    <w:rsid w:val="00F42F47"/>
    <w:rsid w:val="00F52148"/>
    <w:rsid w:val="00F56669"/>
    <w:rsid w:val="00FC563B"/>
    <w:rsid w:val="00FD0798"/>
    <w:rsid w:val="057D7494"/>
    <w:rsid w:val="05F73E5F"/>
    <w:rsid w:val="08E6C067"/>
    <w:rsid w:val="0B0B93E8"/>
    <w:rsid w:val="0C44E235"/>
    <w:rsid w:val="1214D997"/>
    <w:rsid w:val="12BE65B3"/>
    <w:rsid w:val="13F0CF54"/>
    <w:rsid w:val="14938E18"/>
    <w:rsid w:val="1D6410C3"/>
    <w:rsid w:val="222E6588"/>
    <w:rsid w:val="2585AF6B"/>
    <w:rsid w:val="2D32FED8"/>
    <w:rsid w:val="31B3594F"/>
    <w:rsid w:val="3226E448"/>
    <w:rsid w:val="39860405"/>
    <w:rsid w:val="41A6A9A7"/>
    <w:rsid w:val="426A2442"/>
    <w:rsid w:val="517D0C99"/>
    <w:rsid w:val="51BE49FB"/>
    <w:rsid w:val="5882E15E"/>
    <w:rsid w:val="5CB1668E"/>
    <w:rsid w:val="61136ED6"/>
    <w:rsid w:val="640709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80760"/>
  <w15:chartTrackingRefBased/>
  <w15:docId w15:val="{B2D38791-C031-4F8C-9789-07C1B860C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6366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366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36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36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6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6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6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6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66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6366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6366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6366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6366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6366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6366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6366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6366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63667"/>
    <w:rPr>
      <w:rFonts w:eastAsiaTheme="majorEastAsia" w:cstheme="majorBidi"/>
      <w:color w:val="272727" w:themeColor="text1" w:themeTint="D8"/>
    </w:rPr>
  </w:style>
  <w:style w:type="paragraph" w:styleId="Title">
    <w:name w:val="Title"/>
    <w:basedOn w:val="Normal"/>
    <w:next w:val="Normal"/>
    <w:link w:val="TitleChar"/>
    <w:uiPriority w:val="10"/>
    <w:qFormat/>
    <w:rsid w:val="0036366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6366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6366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636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667"/>
    <w:pPr>
      <w:spacing w:before="160"/>
      <w:jc w:val="center"/>
    </w:pPr>
    <w:rPr>
      <w:i/>
      <w:iCs/>
      <w:color w:val="404040" w:themeColor="text1" w:themeTint="BF"/>
    </w:rPr>
  </w:style>
  <w:style w:type="character" w:styleId="QuoteChar" w:customStyle="1">
    <w:name w:val="Quote Char"/>
    <w:basedOn w:val="DefaultParagraphFont"/>
    <w:link w:val="Quote"/>
    <w:uiPriority w:val="29"/>
    <w:rsid w:val="00363667"/>
    <w:rPr>
      <w:i/>
      <w:iCs/>
      <w:color w:val="404040" w:themeColor="text1" w:themeTint="BF"/>
    </w:rPr>
  </w:style>
  <w:style w:type="paragraph" w:styleId="ListParagraph">
    <w:name w:val="List Paragraph"/>
    <w:basedOn w:val="Normal"/>
    <w:uiPriority w:val="34"/>
    <w:qFormat/>
    <w:rsid w:val="00363667"/>
    <w:pPr>
      <w:ind w:left="720"/>
      <w:contextualSpacing/>
    </w:pPr>
  </w:style>
  <w:style w:type="character" w:styleId="IntenseEmphasis">
    <w:name w:val="Intense Emphasis"/>
    <w:basedOn w:val="DefaultParagraphFont"/>
    <w:uiPriority w:val="21"/>
    <w:qFormat/>
    <w:rsid w:val="00363667"/>
    <w:rPr>
      <w:i/>
      <w:iCs/>
      <w:color w:val="0F4761" w:themeColor="accent1" w:themeShade="BF"/>
    </w:rPr>
  </w:style>
  <w:style w:type="paragraph" w:styleId="IntenseQuote">
    <w:name w:val="Intense Quote"/>
    <w:basedOn w:val="Normal"/>
    <w:next w:val="Normal"/>
    <w:link w:val="IntenseQuoteChar"/>
    <w:uiPriority w:val="30"/>
    <w:qFormat/>
    <w:rsid w:val="0036366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63667"/>
    <w:rPr>
      <w:i/>
      <w:iCs/>
      <w:color w:val="0F4761" w:themeColor="accent1" w:themeShade="BF"/>
    </w:rPr>
  </w:style>
  <w:style w:type="character" w:styleId="IntenseReference">
    <w:name w:val="Intense Reference"/>
    <w:basedOn w:val="DefaultParagraphFont"/>
    <w:uiPriority w:val="32"/>
    <w:qFormat/>
    <w:rsid w:val="00363667"/>
    <w:rPr>
      <w:b/>
      <w:bCs/>
      <w:smallCaps/>
      <w:color w:val="0F4761" w:themeColor="accent1" w:themeShade="BF"/>
      <w:spacing w:val="5"/>
    </w:rPr>
  </w:style>
  <w:style w:type="character" w:styleId="Hyperlink">
    <w:name w:val="Hyperlink"/>
    <w:basedOn w:val="DefaultParagraphFont"/>
    <w:uiPriority w:val="99"/>
    <w:unhideWhenUsed/>
    <w:rsid w:val="00363667"/>
    <w:rPr>
      <w:color w:val="467886" w:themeColor="hyperlink"/>
      <w:u w:val="single"/>
    </w:rPr>
  </w:style>
  <w:style w:type="character" w:styleId="UnresolvedMention">
    <w:name w:val="Unresolved Mention"/>
    <w:basedOn w:val="DefaultParagraphFont"/>
    <w:uiPriority w:val="99"/>
    <w:semiHidden/>
    <w:unhideWhenUsed/>
    <w:rsid w:val="00363667"/>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681359"/>
    <w:pPr>
      <w:tabs>
        <w:tab w:val="center" w:pos="4680"/>
        <w:tab w:val="right" w:pos="9360"/>
      </w:tabs>
      <w:spacing w:after="0" w:line="240" w:lineRule="auto"/>
    </w:pPr>
  </w:style>
  <w:style w:type="character" w:styleId="HeaderChar" w:customStyle="1">
    <w:name w:val="Header Char"/>
    <w:basedOn w:val="DefaultParagraphFont"/>
    <w:link w:val="Header"/>
    <w:uiPriority w:val="99"/>
    <w:rsid w:val="00681359"/>
  </w:style>
  <w:style w:type="paragraph" w:styleId="Footer">
    <w:name w:val="footer"/>
    <w:basedOn w:val="Normal"/>
    <w:link w:val="FooterChar"/>
    <w:uiPriority w:val="99"/>
    <w:unhideWhenUsed/>
    <w:rsid w:val="00681359"/>
    <w:pPr>
      <w:tabs>
        <w:tab w:val="center" w:pos="4680"/>
        <w:tab w:val="right" w:pos="9360"/>
      </w:tabs>
      <w:spacing w:after="0" w:line="240" w:lineRule="auto"/>
    </w:pPr>
  </w:style>
  <w:style w:type="character" w:styleId="FooterChar" w:customStyle="1">
    <w:name w:val="Footer Char"/>
    <w:basedOn w:val="DefaultParagraphFont"/>
    <w:link w:val="Footer"/>
    <w:uiPriority w:val="99"/>
    <w:rsid w:val="00681359"/>
  </w:style>
  <w:style w:type="paragraph" w:styleId="paragraph" w:customStyle="true">
    <w:uiPriority w:val="1"/>
    <w:name w:val="paragraph"/>
    <w:basedOn w:val="Normal"/>
    <w:rsid w:val="64070963"/>
    <w:rPr>
      <w:rFonts w:ascii="Times New Roman" w:hAnsi="Times New Roman" w:eastAsia="Times New Roman" w:cs="Times New Roman" w:asciiTheme="minorAscii" w:hAnsiTheme="minorAscii" w:eastAsiaTheme="minorAscii" w:cstheme="minorBidi"/>
      <w:sz w:val="24"/>
      <w:szCs w:val="24"/>
    </w:rPr>
    <w:pPr>
      <w:spacing w:beforeAutospacing="on" w:afterAutospacing="on" w:line="240" w:lineRule="auto"/>
    </w:pPr>
  </w:style>
  <w:style w:type="character" w:styleId="normaltextrun" w:customStyle="true">
    <w:uiPriority w:val="1"/>
    <w:name w:val="normaltextrun"/>
    <w:basedOn w:val="DefaultParagraphFont"/>
    <w:rsid w:val="64070963"/>
    <w:rPr>
      <w:rFonts w:ascii="Aptos" w:hAnsi="Aptos" w:eastAsia="Aptos" w:cs="" w:asciiTheme="minorAscii" w:hAnsiTheme="minorAscii" w:eastAsiaTheme="minorAscii" w:cstheme="minorBidi"/>
      <w:sz w:val="24"/>
      <w:szCs w:val="24"/>
    </w:rPr>
  </w:style>
  <w:style w:type="character" w:styleId="eop" w:customStyle="true">
    <w:uiPriority w:val="1"/>
    <w:name w:val="eop"/>
    <w:basedOn w:val="DefaultParagraphFont"/>
    <w:rsid w:val="64070963"/>
    <w:rPr>
      <w:rFonts w:ascii="Aptos" w:hAnsi="Aptos" w:eastAsia="Aptos" w:cs="" w:asciiTheme="minorAscii" w:hAnsiTheme="minorAscii" w:eastAsiaTheme="minorAsci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4048">
      <w:bodyDiv w:val="1"/>
      <w:marLeft w:val="0"/>
      <w:marRight w:val="0"/>
      <w:marTop w:val="0"/>
      <w:marBottom w:val="0"/>
      <w:divBdr>
        <w:top w:val="none" w:sz="0" w:space="0" w:color="auto"/>
        <w:left w:val="none" w:sz="0" w:space="0" w:color="auto"/>
        <w:bottom w:val="none" w:sz="0" w:space="0" w:color="auto"/>
        <w:right w:val="none" w:sz="0" w:space="0" w:color="auto"/>
      </w:divBdr>
      <w:divsChild>
        <w:div w:id="1756854174">
          <w:marLeft w:val="0"/>
          <w:marRight w:val="0"/>
          <w:marTop w:val="0"/>
          <w:marBottom w:val="0"/>
          <w:divBdr>
            <w:top w:val="none" w:sz="0" w:space="0" w:color="auto"/>
            <w:left w:val="none" w:sz="0" w:space="0" w:color="auto"/>
            <w:bottom w:val="none" w:sz="0" w:space="0" w:color="auto"/>
            <w:right w:val="none" w:sz="0" w:space="0" w:color="auto"/>
          </w:divBdr>
        </w:div>
        <w:div w:id="202712012">
          <w:marLeft w:val="0"/>
          <w:marRight w:val="0"/>
          <w:marTop w:val="0"/>
          <w:marBottom w:val="0"/>
          <w:divBdr>
            <w:top w:val="none" w:sz="0" w:space="0" w:color="auto"/>
            <w:left w:val="none" w:sz="0" w:space="0" w:color="auto"/>
            <w:bottom w:val="none" w:sz="0" w:space="0" w:color="auto"/>
            <w:right w:val="none" w:sz="0" w:space="0" w:color="auto"/>
          </w:divBdr>
        </w:div>
        <w:div w:id="1740401031">
          <w:marLeft w:val="0"/>
          <w:marRight w:val="0"/>
          <w:marTop w:val="0"/>
          <w:marBottom w:val="0"/>
          <w:divBdr>
            <w:top w:val="none" w:sz="0" w:space="0" w:color="auto"/>
            <w:left w:val="none" w:sz="0" w:space="0" w:color="auto"/>
            <w:bottom w:val="none" w:sz="0" w:space="0" w:color="auto"/>
            <w:right w:val="none" w:sz="0" w:space="0" w:color="auto"/>
          </w:divBdr>
        </w:div>
      </w:divsChild>
    </w:div>
    <w:div w:id="496698909">
      <w:bodyDiv w:val="1"/>
      <w:marLeft w:val="0"/>
      <w:marRight w:val="0"/>
      <w:marTop w:val="0"/>
      <w:marBottom w:val="0"/>
      <w:divBdr>
        <w:top w:val="none" w:sz="0" w:space="0" w:color="auto"/>
        <w:left w:val="none" w:sz="0" w:space="0" w:color="auto"/>
        <w:bottom w:val="none" w:sz="0" w:space="0" w:color="auto"/>
        <w:right w:val="none" w:sz="0" w:space="0" w:color="auto"/>
      </w:divBdr>
    </w:div>
    <w:div w:id="1205219347">
      <w:bodyDiv w:val="1"/>
      <w:marLeft w:val="0"/>
      <w:marRight w:val="0"/>
      <w:marTop w:val="0"/>
      <w:marBottom w:val="0"/>
      <w:divBdr>
        <w:top w:val="none" w:sz="0" w:space="0" w:color="auto"/>
        <w:left w:val="none" w:sz="0" w:space="0" w:color="auto"/>
        <w:bottom w:val="none" w:sz="0" w:space="0" w:color="auto"/>
        <w:right w:val="none" w:sz="0" w:space="0" w:color="auto"/>
      </w:divBdr>
    </w:div>
    <w:div w:id="1319387656">
      <w:bodyDiv w:val="1"/>
      <w:marLeft w:val="0"/>
      <w:marRight w:val="0"/>
      <w:marTop w:val="0"/>
      <w:marBottom w:val="0"/>
      <w:divBdr>
        <w:top w:val="none" w:sz="0" w:space="0" w:color="auto"/>
        <w:left w:val="none" w:sz="0" w:space="0" w:color="auto"/>
        <w:bottom w:val="none" w:sz="0" w:space="0" w:color="auto"/>
        <w:right w:val="none" w:sz="0" w:space="0" w:color="auto"/>
      </w:divBdr>
      <w:divsChild>
        <w:div w:id="974065828">
          <w:marLeft w:val="0"/>
          <w:marRight w:val="0"/>
          <w:marTop w:val="0"/>
          <w:marBottom w:val="0"/>
          <w:divBdr>
            <w:top w:val="none" w:sz="0" w:space="0" w:color="auto"/>
            <w:left w:val="none" w:sz="0" w:space="0" w:color="auto"/>
            <w:bottom w:val="none" w:sz="0" w:space="0" w:color="auto"/>
            <w:right w:val="none" w:sz="0" w:space="0" w:color="auto"/>
          </w:divBdr>
        </w:div>
        <w:div w:id="1595091879">
          <w:marLeft w:val="0"/>
          <w:marRight w:val="0"/>
          <w:marTop w:val="0"/>
          <w:marBottom w:val="0"/>
          <w:divBdr>
            <w:top w:val="none" w:sz="0" w:space="0" w:color="auto"/>
            <w:left w:val="none" w:sz="0" w:space="0" w:color="auto"/>
            <w:bottom w:val="none" w:sz="0" w:space="0" w:color="auto"/>
            <w:right w:val="none" w:sz="0" w:space="0" w:color="auto"/>
          </w:divBdr>
        </w:div>
        <w:div w:id="897279535">
          <w:marLeft w:val="0"/>
          <w:marRight w:val="0"/>
          <w:marTop w:val="0"/>
          <w:marBottom w:val="0"/>
          <w:divBdr>
            <w:top w:val="none" w:sz="0" w:space="0" w:color="auto"/>
            <w:left w:val="none" w:sz="0" w:space="0" w:color="auto"/>
            <w:bottom w:val="none" w:sz="0" w:space="0" w:color="auto"/>
            <w:right w:val="none" w:sz="0" w:space="0" w:color="auto"/>
          </w:divBdr>
        </w:div>
      </w:divsChild>
    </w:div>
    <w:div w:id="1424758394">
      <w:bodyDiv w:val="1"/>
      <w:marLeft w:val="0"/>
      <w:marRight w:val="0"/>
      <w:marTop w:val="0"/>
      <w:marBottom w:val="0"/>
      <w:divBdr>
        <w:top w:val="none" w:sz="0" w:space="0" w:color="auto"/>
        <w:left w:val="none" w:sz="0" w:space="0" w:color="auto"/>
        <w:bottom w:val="none" w:sz="0" w:space="0" w:color="auto"/>
        <w:right w:val="none" w:sz="0" w:space="0" w:color="auto"/>
      </w:divBdr>
    </w:div>
    <w:div w:id="1447314035">
      <w:bodyDiv w:val="1"/>
      <w:marLeft w:val="0"/>
      <w:marRight w:val="0"/>
      <w:marTop w:val="0"/>
      <w:marBottom w:val="0"/>
      <w:divBdr>
        <w:top w:val="none" w:sz="0" w:space="0" w:color="auto"/>
        <w:left w:val="none" w:sz="0" w:space="0" w:color="auto"/>
        <w:bottom w:val="none" w:sz="0" w:space="0" w:color="auto"/>
        <w:right w:val="none" w:sz="0" w:space="0" w:color="auto"/>
      </w:divBdr>
    </w:div>
    <w:div w:id="1738818042">
      <w:bodyDiv w:val="1"/>
      <w:marLeft w:val="0"/>
      <w:marRight w:val="0"/>
      <w:marTop w:val="0"/>
      <w:marBottom w:val="0"/>
      <w:divBdr>
        <w:top w:val="none" w:sz="0" w:space="0" w:color="auto"/>
        <w:left w:val="none" w:sz="0" w:space="0" w:color="auto"/>
        <w:bottom w:val="none" w:sz="0" w:space="0" w:color="auto"/>
        <w:right w:val="none" w:sz="0" w:space="0" w:color="auto"/>
      </w:divBdr>
    </w:div>
    <w:div w:id="199487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hyperlink" Target="https://www.licm.org" TargetMode="External" Id="R048e3d3b029b44c0" /><Relationship Type="http://schemas.openxmlformats.org/officeDocument/2006/relationships/hyperlink" Target="https://www.licm.org/media/filer_public/a4/f0/a4f0d53a-fabc-4c62-8f9a-d54f0cdfe821/genevieve_dellafera_200x250.jpg" TargetMode="External" Id="R573f0cc4a385447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Stephanie Siler</dc:creator>
  <keywords/>
  <dc:description/>
  <lastModifiedBy>Maureen Mangan</lastModifiedBy>
  <revision>58</revision>
  <lastPrinted>2025-05-09T19:40:00.0000000Z</lastPrinted>
  <dcterms:created xsi:type="dcterms:W3CDTF">2025-07-23T01:43:00.0000000Z</dcterms:created>
  <dcterms:modified xsi:type="dcterms:W3CDTF">2025-10-27T19:49:13.4553370Z</dcterms:modified>
</coreProperties>
</file>